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EC2" w:rsidRPr="006A4F0E" w:rsidRDefault="003D5EC2" w:rsidP="003D5EC2">
      <w:pPr>
        <w:jc w:val="both"/>
        <w:rPr>
          <w:lang w:val="sr-Cyrl-CS"/>
        </w:rPr>
      </w:pPr>
      <w:r w:rsidRPr="006A4F0E">
        <w:rPr>
          <w:lang w:val="sr-Cyrl-CS"/>
        </w:rPr>
        <w:t>РЕПУБЛИКА СРБИЈА</w:t>
      </w:r>
    </w:p>
    <w:p w:rsidR="003D5EC2" w:rsidRPr="006A4F0E" w:rsidRDefault="003D5EC2" w:rsidP="003D5EC2">
      <w:pPr>
        <w:jc w:val="both"/>
        <w:rPr>
          <w:lang w:val="sr-Cyrl-CS"/>
        </w:rPr>
      </w:pPr>
      <w:r w:rsidRPr="006A4F0E">
        <w:rPr>
          <w:lang w:val="sr-Cyrl-CS"/>
        </w:rPr>
        <w:t>НАРОДНА СКУПШТИНА</w:t>
      </w:r>
    </w:p>
    <w:p w:rsidR="003D5EC2" w:rsidRPr="006A4F0E" w:rsidRDefault="003D5EC2" w:rsidP="003D5EC2">
      <w:pPr>
        <w:jc w:val="both"/>
        <w:rPr>
          <w:lang w:val="sr-Cyrl-CS"/>
        </w:rPr>
      </w:pPr>
      <w:r w:rsidRPr="006A4F0E">
        <w:rPr>
          <w:lang w:val="sr-Cyrl-CS"/>
        </w:rPr>
        <w:t xml:space="preserve">Одбор за правосуђе, државну </w:t>
      </w:r>
    </w:p>
    <w:p w:rsidR="003D5EC2" w:rsidRPr="006A4F0E" w:rsidRDefault="003D5EC2" w:rsidP="003D5EC2">
      <w:pPr>
        <w:jc w:val="both"/>
        <w:rPr>
          <w:lang w:val="sr-Cyrl-CS"/>
        </w:rPr>
      </w:pPr>
      <w:r w:rsidRPr="006A4F0E">
        <w:rPr>
          <w:lang w:val="sr-Cyrl-CS"/>
        </w:rPr>
        <w:t>управу и локалну самоуправу</w:t>
      </w:r>
    </w:p>
    <w:p w:rsidR="003D5EC2" w:rsidRDefault="003D5EC2" w:rsidP="003D5EC2">
      <w:pPr>
        <w:jc w:val="both"/>
      </w:pPr>
      <w:r w:rsidRPr="006A4F0E">
        <w:rPr>
          <w:lang w:val="sr-Cyrl-CS"/>
        </w:rPr>
        <w:t>0</w:t>
      </w:r>
      <w:r w:rsidRPr="006A4F0E">
        <w:t>7</w:t>
      </w:r>
      <w:r w:rsidRPr="006A4F0E">
        <w:rPr>
          <w:lang w:val="sr-Cyrl-CS"/>
        </w:rPr>
        <w:t xml:space="preserve"> Број: </w:t>
      </w:r>
      <w:r w:rsidR="008245B8">
        <w:t>06-2/356</w:t>
      </w:r>
      <w:r w:rsidRPr="006A4F0E">
        <w:t>-14</w:t>
      </w:r>
    </w:p>
    <w:p w:rsidR="003D5EC2" w:rsidRPr="00072C60" w:rsidRDefault="003D5EC2" w:rsidP="003D5EC2">
      <w:pPr>
        <w:jc w:val="both"/>
      </w:pPr>
      <w:r>
        <w:t xml:space="preserve">29. </w:t>
      </w:r>
      <w:proofErr w:type="gramStart"/>
      <w:r>
        <w:rPr>
          <w:lang w:val="sr-Cyrl-CS"/>
        </w:rPr>
        <w:t>октобар</w:t>
      </w:r>
      <w:proofErr w:type="gramEnd"/>
      <w:r w:rsidRPr="006A4F0E">
        <w:rPr>
          <w:lang w:val="sr-Cyrl-CS"/>
        </w:rPr>
        <w:t xml:space="preserve"> 201</w:t>
      </w:r>
      <w:r w:rsidRPr="006A4F0E">
        <w:t>4</w:t>
      </w:r>
      <w:r w:rsidRPr="006A4F0E">
        <w:rPr>
          <w:lang w:val="sr-Cyrl-CS"/>
        </w:rPr>
        <w:t>. године</w:t>
      </w:r>
    </w:p>
    <w:p w:rsidR="003D5EC2" w:rsidRPr="006A4F0E" w:rsidRDefault="003D5EC2" w:rsidP="003D5EC2">
      <w:pPr>
        <w:jc w:val="both"/>
        <w:rPr>
          <w:lang w:val="sr-Cyrl-CS"/>
        </w:rPr>
      </w:pPr>
      <w:r w:rsidRPr="006A4F0E">
        <w:rPr>
          <w:lang w:val="sr-Cyrl-CS"/>
        </w:rPr>
        <w:t>Б е о г р а д</w:t>
      </w:r>
    </w:p>
    <w:p w:rsidR="003D5EC2" w:rsidRDefault="003D5EC2" w:rsidP="003D5EC2">
      <w:pPr>
        <w:jc w:val="both"/>
        <w:rPr>
          <w:lang w:val="sr-Cyrl-CS"/>
        </w:rPr>
      </w:pPr>
    </w:p>
    <w:p w:rsidR="003D5EC2" w:rsidRPr="006A4F0E" w:rsidRDefault="003D5EC2" w:rsidP="003D5EC2">
      <w:pPr>
        <w:jc w:val="both"/>
        <w:rPr>
          <w:lang w:val="sr-Cyrl-CS"/>
        </w:rPr>
      </w:pPr>
    </w:p>
    <w:p w:rsidR="003D5EC2" w:rsidRPr="006A4F0E" w:rsidRDefault="003D5EC2" w:rsidP="003D5EC2">
      <w:pPr>
        <w:jc w:val="center"/>
        <w:rPr>
          <w:b/>
          <w:lang w:val="sr-Cyrl-CS"/>
        </w:rPr>
      </w:pPr>
      <w:r w:rsidRPr="006A4F0E">
        <w:rPr>
          <w:b/>
          <w:lang w:val="sr-Cyrl-CS"/>
        </w:rPr>
        <w:t>З А П И С Н И К</w:t>
      </w:r>
    </w:p>
    <w:p w:rsidR="003D5EC2" w:rsidRDefault="003D5EC2" w:rsidP="003D5EC2">
      <w:pPr>
        <w:jc w:val="center"/>
        <w:rPr>
          <w:b/>
          <w:lang w:val="sr-Cyrl-CS"/>
        </w:rPr>
      </w:pPr>
      <w:r>
        <w:rPr>
          <w:b/>
        </w:rPr>
        <w:t>20</w:t>
      </w:r>
      <w:r w:rsidRPr="006A4F0E">
        <w:rPr>
          <w:b/>
          <w:lang w:val="sr-Cyrl-CS"/>
        </w:rPr>
        <w:t>.  СЕДНИЦЕ ОДБОРА ЗА ПРАВОСУЂЕ</w:t>
      </w:r>
      <w:r w:rsidRPr="006A4F0E">
        <w:rPr>
          <w:b/>
          <w:lang w:val="ru-RU"/>
        </w:rPr>
        <w:t xml:space="preserve">, </w:t>
      </w:r>
      <w:r w:rsidRPr="006A4F0E">
        <w:rPr>
          <w:b/>
        </w:rPr>
        <w:t xml:space="preserve">ДРЖАВНУ </w:t>
      </w:r>
      <w:r w:rsidRPr="006A4F0E">
        <w:rPr>
          <w:b/>
          <w:lang w:val="sr-Cyrl-CS"/>
        </w:rPr>
        <w:t>УПРАВУ И</w:t>
      </w:r>
      <w:r>
        <w:rPr>
          <w:b/>
          <w:lang w:val="sr-Cyrl-CS"/>
        </w:rPr>
        <w:t xml:space="preserve"> ЛОКАЛНУ САМОУПРАВУ, </w:t>
      </w:r>
      <w:proofErr w:type="gramStart"/>
      <w:r>
        <w:rPr>
          <w:b/>
          <w:lang w:val="sr-Cyrl-CS"/>
        </w:rPr>
        <w:t xml:space="preserve">ОДРЖАНЕ  </w:t>
      </w:r>
      <w:r>
        <w:rPr>
          <w:b/>
        </w:rPr>
        <w:t>29</w:t>
      </w:r>
      <w:proofErr w:type="gramEnd"/>
      <w:r w:rsidRPr="006A4F0E">
        <w:rPr>
          <w:b/>
          <w:lang w:val="sr-Cyrl-CS"/>
        </w:rPr>
        <w:t xml:space="preserve">. </w:t>
      </w:r>
      <w:r>
        <w:rPr>
          <w:b/>
          <w:lang w:val="sr-Cyrl-CS"/>
        </w:rPr>
        <w:t>ОКТОБР</w:t>
      </w:r>
      <w:r w:rsidRPr="006A4F0E">
        <w:rPr>
          <w:b/>
          <w:lang w:val="sr-Cyrl-CS"/>
        </w:rPr>
        <w:t>А 2014. ГОДИНЕ</w:t>
      </w:r>
    </w:p>
    <w:p w:rsidR="003D5EC2" w:rsidRPr="006A4F0E" w:rsidRDefault="003D5EC2" w:rsidP="003D5EC2">
      <w:pPr>
        <w:jc w:val="center"/>
        <w:rPr>
          <w:b/>
          <w:lang w:val="sr-Cyrl-CS"/>
        </w:rPr>
      </w:pPr>
    </w:p>
    <w:p w:rsidR="003D5EC2" w:rsidRPr="006A4F0E" w:rsidRDefault="003D5EC2" w:rsidP="003D5EC2">
      <w:pPr>
        <w:jc w:val="both"/>
        <w:rPr>
          <w:lang w:val="sr-Cyrl-CS"/>
        </w:rPr>
      </w:pPr>
    </w:p>
    <w:p w:rsidR="003D5EC2" w:rsidRPr="006A4F0E" w:rsidRDefault="003D5EC2" w:rsidP="003D5EC2">
      <w:pPr>
        <w:jc w:val="both"/>
        <w:rPr>
          <w:lang w:val="sr-Cyrl-CS"/>
        </w:rPr>
      </w:pPr>
      <w:r w:rsidRPr="006A4F0E">
        <w:rPr>
          <w:lang w:val="sr-Cyrl-CS"/>
        </w:rPr>
        <w:tab/>
        <w:t xml:space="preserve">Седница је почела у </w:t>
      </w:r>
      <w:r>
        <w:t>9</w:t>
      </w:r>
      <w:r>
        <w:rPr>
          <w:lang w:val="sr-Cyrl-CS"/>
        </w:rPr>
        <w:t>,</w:t>
      </w:r>
      <w:r>
        <w:t>3</w:t>
      </w:r>
      <w:r w:rsidRPr="006A4F0E">
        <w:rPr>
          <w:lang w:val="sr-Cyrl-CS"/>
        </w:rPr>
        <w:t>0 часова.</w:t>
      </w:r>
    </w:p>
    <w:p w:rsidR="003D5EC2" w:rsidRPr="006A4F0E" w:rsidRDefault="003D5EC2" w:rsidP="003D5EC2">
      <w:pPr>
        <w:jc w:val="both"/>
      </w:pPr>
      <w:r w:rsidRPr="006A4F0E">
        <w:rPr>
          <w:lang w:val="sr-Cyrl-CS"/>
        </w:rPr>
        <w:tab/>
        <w:t>Седници је председавао Петар Петровић, председник Одбора.</w:t>
      </w:r>
    </w:p>
    <w:p w:rsidR="003D5EC2" w:rsidRDefault="003D5EC2" w:rsidP="003D5EC2">
      <w:pPr>
        <w:ind w:firstLine="720"/>
        <w:jc w:val="both"/>
      </w:pPr>
      <w:r w:rsidRPr="006A4F0E">
        <w:rPr>
          <w:lang w:val="sr-Cyrl-CS"/>
        </w:rPr>
        <w:t>Седници су присуствовали чланови Одбора:</w:t>
      </w:r>
      <w:r>
        <w:rPr>
          <w:lang w:val="sr-Cyrl-CS"/>
        </w:rPr>
        <w:t xml:space="preserve"> </w:t>
      </w:r>
      <w:r w:rsidRPr="006A4F0E">
        <w:rPr>
          <w:lang w:val="sr-Cyrl-CS"/>
        </w:rPr>
        <w:t>Тања Томашевић Дамњановић</w:t>
      </w:r>
      <w:r>
        <w:rPr>
          <w:lang w:val="sr-Cyrl-CS"/>
        </w:rPr>
        <w:t xml:space="preserve">, </w:t>
      </w:r>
      <w:r w:rsidRPr="006A4F0E">
        <w:rPr>
          <w:lang w:val="sr-Cyrl-CS"/>
        </w:rPr>
        <w:t xml:space="preserve">Биљана Илић Стошић, Биљана Савовић, </w:t>
      </w:r>
      <w:r>
        <w:rPr>
          <w:lang w:val="sr-Cyrl-CS"/>
        </w:rPr>
        <w:t>Мирјан</w:t>
      </w:r>
      <w:r>
        <w:t>a</w:t>
      </w:r>
      <w:r w:rsidRPr="006A4F0E">
        <w:rPr>
          <w:lang w:val="sr-Cyrl-CS"/>
        </w:rPr>
        <w:t xml:space="preserve"> Андрић</w:t>
      </w:r>
      <w:r>
        <w:rPr>
          <w:lang w:val="sr-Cyrl-CS"/>
        </w:rPr>
        <w:t>,</w:t>
      </w:r>
      <w:r w:rsidRPr="006A4F0E">
        <w:rPr>
          <w:lang w:val="sr-Cyrl-CS"/>
        </w:rPr>
        <w:t xml:space="preserve"> Живан Ђуришић, Мехо Омеровић</w:t>
      </w:r>
      <w:r>
        <w:t>,</w:t>
      </w:r>
      <w:r w:rsidRPr="00EE4A5E">
        <w:rPr>
          <w:lang w:val="sr-Cyrl-CS"/>
        </w:rPr>
        <w:t xml:space="preserve"> </w:t>
      </w:r>
      <w:r w:rsidRPr="006A4F0E">
        <w:rPr>
          <w:lang w:val="sr-Cyrl-CS"/>
        </w:rPr>
        <w:t>Ласло Варга</w:t>
      </w:r>
      <w:r>
        <w:t>,</w:t>
      </w:r>
      <w:r w:rsidRPr="006A4F0E">
        <w:rPr>
          <w:lang w:val="sr-Cyrl-CS"/>
        </w:rPr>
        <w:t xml:space="preserve"> Драган Пауновић, </w:t>
      </w:r>
      <w:r>
        <w:rPr>
          <w:lang w:val="sr-Cyrl-CS"/>
        </w:rPr>
        <w:t>Олгица Батић</w:t>
      </w:r>
      <w:r w:rsidRPr="006A4F0E">
        <w:rPr>
          <w:lang w:val="sr-Cyrl-CS"/>
        </w:rPr>
        <w:t>,  Неђо Јовановић</w:t>
      </w:r>
      <w:r>
        <w:t>,</w:t>
      </w:r>
      <w:r w:rsidRPr="003D5EC2">
        <w:rPr>
          <w:lang w:val="sr-Cyrl-CS"/>
        </w:rPr>
        <w:t xml:space="preserve"> </w:t>
      </w:r>
      <w:r w:rsidRPr="006A4F0E">
        <w:rPr>
          <w:lang w:val="sr-Cyrl-CS"/>
        </w:rPr>
        <w:t>Милетић Михајловић</w:t>
      </w:r>
      <w:r>
        <w:t xml:space="preserve"> </w:t>
      </w:r>
      <w:r w:rsidRPr="006A4F0E">
        <w:rPr>
          <w:lang w:val="sr-Cyrl-CS"/>
        </w:rPr>
        <w:t>и</w:t>
      </w:r>
      <w:r>
        <w:rPr>
          <w:lang w:val="sr-Cyrl-CS"/>
        </w:rPr>
        <w:t xml:space="preserve"> </w:t>
      </w:r>
      <w:r w:rsidRPr="006A4F0E">
        <w:rPr>
          <w:lang w:val="sr-Cyrl-CS"/>
        </w:rPr>
        <w:t>Велинка Тошић.</w:t>
      </w:r>
    </w:p>
    <w:p w:rsidR="003D5EC2" w:rsidRPr="003D5EC2" w:rsidRDefault="003D5EC2" w:rsidP="003D5EC2">
      <w:pPr>
        <w:ind w:firstLine="720"/>
        <w:jc w:val="both"/>
      </w:pPr>
      <w:r>
        <w:rPr>
          <w:lang w:val="sr-Cyrl-CS"/>
        </w:rPr>
        <w:t>Седници је присуствовао Вучета Тошковић, заменик члана Владимира Ђукановића.</w:t>
      </w:r>
    </w:p>
    <w:p w:rsidR="003D5EC2" w:rsidRDefault="003D5EC2" w:rsidP="00352472">
      <w:pPr>
        <w:ind w:firstLine="720"/>
        <w:jc w:val="both"/>
        <w:rPr>
          <w:lang w:val="sr-Cyrl-CS"/>
        </w:rPr>
      </w:pPr>
      <w:r w:rsidRPr="006A4F0E">
        <w:rPr>
          <w:lang w:val="sr-Cyrl-CS"/>
        </w:rPr>
        <w:t>Седници нису присуствовали чланови Одбора:</w:t>
      </w:r>
      <w:r w:rsidRPr="0031550E">
        <w:rPr>
          <w:lang w:val="sr-Cyrl-CS"/>
        </w:rPr>
        <w:t xml:space="preserve"> </w:t>
      </w:r>
      <w:r w:rsidRPr="006A4F0E">
        <w:rPr>
          <w:lang w:val="sr-Cyrl-CS"/>
        </w:rPr>
        <w:t>Балша Божовић</w:t>
      </w:r>
      <w:r w:rsidRPr="006A4F0E">
        <w:rPr>
          <w:lang w:val="sr-Latn-CS"/>
        </w:rPr>
        <w:t>,</w:t>
      </w:r>
      <w:r w:rsidRPr="006A4F0E">
        <w:rPr>
          <w:lang w:val="sr-Cyrl-CS"/>
        </w:rPr>
        <w:t xml:space="preserve"> Јован Марковић</w:t>
      </w:r>
      <w:r>
        <w:rPr>
          <w:lang w:val="sr-Cyrl-CS"/>
        </w:rPr>
        <w:t>,</w:t>
      </w:r>
      <w:r w:rsidRPr="006A4F0E">
        <w:rPr>
          <w:lang w:val="sr-Cyrl-CS"/>
        </w:rPr>
        <w:t xml:space="preserve"> </w:t>
      </w:r>
      <w:r>
        <w:rPr>
          <w:lang w:val="sr-Cyrl-CS"/>
        </w:rPr>
        <w:t>Александар Мартиновић</w:t>
      </w:r>
      <w:r w:rsidRPr="006A4F0E">
        <w:rPr>
          <w:lang w:val="sr-Cyrl-CS"/>
        </w:rPr>
        <w:t>,</w:t>
      </w:r>
      <w:r w:rsidRPr="00CB27FF">
        <w:rPr>
          <w:lang w:val="sr-Cyrl-CS"/>
        </w:rPr>
        <w:t xml:space="preserve"> </w:t>
      </w:r>
      <w:r>
        <w:rPr>
          <w:lang w:val="sr-Cyrl-CS"/>
        </w:rPr>
        <w:t>нити њихови заменици.</w:t>
      </w:r>
    </w:p>
    <w:p w:rsidR="008245B8" w:rsidRDefault="003D5EC2" w:rsidP="008245B8">
      <w:pPr>
        <w:ind w:firstLine="720"/>
        <w:jc w:val="both"/>
        <w:rPr>
          <w:lang w:val="sr-Cyrl-CS"/>
        </w:rPr>
      </w:pPr>
      <w:r>
        <w:rPr>
          <w:lang w:val="sr-Cyrl-CS"/>
        </w:rPr>
        <w:t>Седници је</w:t>
      </w:r>
      <w:r w:rsidR="008245B8">
        <w:t>,</w:t>
      </w:r>
      <w:r w:rsidR="008245B8" w:rsidRPr="008245B8">
        <w:rPr>
          <w:lang w:val="sr-Cyrl-CS"/>
        </w:rPr>
        <w:t xml:space="preserve"> </w:t>
      </w:r>
      <w:r w:rsidR="008245B8">
        <w:rPr>
          <w:lang w:val="sr-Cyrl-CS"/>
        </w:rPr>
        <w:t xml:space="preserve">као представник предлагача закона, </w:t>
      </w:r>
      <w:r>
        <w:rPr>
          <w:lang w:val="sr-Cyrl-CS"/>
        </w:rPr>
        <w:t>присуствовала наро</w:t>
      </w:r>
      <w:r w:rsidR="008245B8">
        <w:rPr>
          <w:lang w:val="sr-Cyrl-CS"/>
        </w:rPr>
        <w:t>дни посланик Биљана Пантић Пиља.</w:t>
      </w:r>
    </w:p>
    <w:p w:rsidR="003D5EC2" w:rsidRDefault="003D5EC2" w:rsidP="008245B8">
      <w:pPr>
        <w:ind w:firstLine="720"/>
        <w:jc w:val="both"/>
        <w:rPr>
          <w:lang w:val="sr-Cyrl-CS"/>
        </w:rPr>
      </w:pPr>
      <w:r>
        <w:rPr>
          <w:lang w:val="sr-Cyrl-CS"/>
        </w:rPr>
        <w:t>На предлог председника утврђен је следећи</w:t>
      </w:r>
    </w:p>
    <w:p w:rsidR="003D5EC2" w:rsidRDefault="003D5EC2" w:rsidP="003D5EC2">
      <w:pPr>
        <w:ind w:firstLine="720"/>
        <w:jc w:val="both"/>
      </w:pPr>
    </w:p>
    <w:p w:rsidR="003D5EC2" w:rsidRDefault="003D5EC2" w:rsidP="003D5EC2">
      <w:pPr>
        <w:tabs>
          <w:tab w:val="left" w:pos="1440"/>
        </w:tabs>
        <w:jc w:val="center"/>
        <w:rPr>
          <w:lang w:val="sr-Cyrl-CS"/>
        </w:rPr>
      </w:pPr>
      <w:r>
        <w:rPr>
          <w:lang w:val="sr-Cyrl-CS"/>
        </w:rPr>
        <w:t>Д н е в н и   р е д :</w:t>
      </w:r>
    </w:p>
    <w:p w:rsidR="00AA42A4" w:rsidRDefault="00AA42A4"/>
    <w:p w:rsidR="003D5EC2" w:rsidRDefault="003D5EC2" w:rsidP="003D5EC2">
      <w:pPr>
        <w:pStyle w:val="NoSpacing"/>
        <w:numPr>
          <w:ilvl w:val="0"/>
          <w:numId w:val="1"/>
        </w:num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Разматрање </w:t>
      </w:r>
      <w:r w:rsidRPr="00715B3D">
        <w:rPr>
          <w:rFonts w:ascii="Times New Roman" w:hAnsi="Times New Roman" w:cs="Times New Roman"/>
          <w:sz w:val="24"/>
          <w:szCs w:val="24"/>
          <w:lang w:val="sr-Cyrl-RS"/>
        </w:rPr>
        <w:t>Предлог</w:t>
      </w:r>
      <w:r>
        <w:rPr>
          <w:rFonts w:ascii="Times New Roman" w:hAnsi="Times New Roman" w:cs="Times New Roman"/>
          <w:sz w:val="24"/>
          <w:szCs w:val="24"/>
          <w:lang w:val="sr-Cyrl-RS"/>
        </w:rPr>
        <w:t>а</w:t>
      </w:r>
      <w:r w:rsidRPr="00715B3D">
        <w:rPr>
          <w:rFonts w:ascii="Times New Roman" w:hAnsi="Times New Roman" w:cs="Times New Roman"/>
          <w:sz w:val="24"/>
          <w:szCs w:val="24"/>
          <w:lang w:val="sr-Cyrl-RS"/>
        </w:rPr>
        <w:t xml:space="preserve"> закона о измени Закона о судијама</w:t>
      </w:r>
      <w:r>
        <w:rPr>
          <w:rFonts w:ascii="Times New Roman" w:hAnsi="Times New Roman" w:cs="Times New Roman"/>
          <w:sz w:val="24"/>
          <w:szCs w:val="24"/>
          <w:lang w:val="sr-Cyrl-RS"/>
        </w:rPr>
        <w:t>, који је поднела група народних посланика (број 7-3822/14, од 24. октобра 2014. године), у појединостима;</w:t>
      </w:r>
    </w:p>
    <w:p w:rsidR="003D5EC2" w:rsidRPr="00CB7242" w:rsidRDefault="003D5EC2" w:rsidP="003D5EC2">
      <w:pPr>
        <w:pStyle w:val="ListParagraph"/>
        <w:numPr>
          <w:ilvl w:val="0"/>
          <w:numId w:val="1"/>
        </w:numPr>
        <w:rPr>
          <w:rFonts w:eastAsiaTheme="minorEastAsia"/>
          <w:lang w:val="sr-Cyrl-RS"/>
        </w:rPr>
      </w:pPr>
      <w:r w:rsidRPr="00CB7242">
        <w:rPr>
          <w:rFonts w:eastAsiaTheme="minorEastAsia"/>
          <w:lang w:val="sr-Cyrl-RS"/>
        </w:rPr>
        <w:t>Разматрање Предлога закона о изменама Закона о јавном тужилаштву, који је поднела група народних посланика (број 7-3823/14, од 24. октобра 2014. године), у појединостима;</w:t>
      </w:r>
    </w:p>
    <w:p w:rsidR="003D5EC2" w:rsidRDefault="003D5EC2" w:rsidP="003D5EC2">
      <w:pPr>
        <w:pStyle w:val="NoSpacing"/>
        <w:numPr>
          <w:ilvl w:val="0"/>
          <w:numId w:val="1"/>
        </w:numPr>
        <w:jc w:val="both"/>
        <w:rPr>
          <w:rFonts w:ascii="Times New Roman" w:hAnsi="Times New Roman" w:cs="Times New Roman"/>
          <w:sz w:val="24"/>
          <w:szCs w:val="24"/>
          <w:lang w:val="sr-Cyrl-RS"/>
        </w:rPr>
      </w:pPr>
      <w:r>
        <w:rPr>
          <w:rFonts w:ascii="Times New Roman" w:hAnsi="Times New Roman" w:cs="Times New Roman"/>
          <w:sz w:val="24"/>
          <w:szCs w:val="24"/>
          <w:lang w:val="sr-Cyrl-RS"/>
        </w:rPr>
        <w:t>Разно.</w:t>
      </w:r>
    </w:p>
    <w:p w:rsidR="003D5EC2" w:rsidRDefault="003D5EC2" w:rsidP="003D5EC2">
      <w:pPr>
        <w:pStyle w:val="NoSpacing"/>
        <w:jc w:val="both"/>
        <w:rPr>
          <w:rFonts w:ascii="Times New Roman" w:hAnsi="Times New Roman" w:cs="Times New Roman"/>
          <w:sz w:val="24"/>
          <w:szCs w:val="24"/>
          <w:lang w:val="sr-Cyrl-RS"/>
        </w:rPr>
      </w:pPr>
    </w:p>
    <w:p w:rsidR="003D5EC2" w:rsidRDefault="003D5EC2" w:rsidP="003D5EC2">
      <w:pPr>
        <w:pStyle w:val="NoSpacing"/>
        <w:ind w:firstLine="720"/>
        <w:jc w:val="both"/>
        <w:rPr>
          <w:rFonts w:ascii="Times New Roman" w:hAnsi="Times New Roman" w:cs="Times New Roman"/>
          <w:sz w:val="24"/>
          <w:szCs w:val="24"/>
          <w:lang w:val="sr-Cyrl-CS"/>
        </w:rPr>
      </w:pPr>
      <w:r w:rsidRPr="006A4F0E">
        <w:rPr>
          <w:rFonts w:ascii="Times New Roman" w:hAnsi="Times New Roman" w:cs="Times New Roman"/>
          <w:sz w:val="24"/>
          <w:szCs w:val="24"/>
          <w:lang w:val="sr-Cyrl-CS"/>
        </w:rPr>
        <w:t xml:space="preserve">Пре преласка на рад по утврђеном дневном реду усвојен </w:t>
      </w:r>
      <w:r>
        <w:rPr>
          <w:rFonts w:ascii="Times New Roman" w:hAnsi="Times New Roman" w:cs="Times New Roman"/>
          <w:sz w:val="24"/>
          <w:szCs w:val="24"/>
          <w:lang w:val="sr-Latn-CS"/>
        </w:rPr>
        <w:t>je</w:t>
      </w:r>
      <w:r w:rsidRPr="006A4F0E">
        <w:rPr>
          <w:rFonts w:ascii="Times New Roman" w:hAnsi="Times New Roman" w:cs="Times New Roman"/>
          <w:sz w:val="24"/>
          <w:szCs w:val="24"/>
          <w:lang w:val="sr-Cyrl-CS"/>
        </w:rPr>
        <w:t xml:space="preserve">, без </w:t>
      </w:r>
      <w:r w:rsidR="00C524C8">
        <w:rPr>
          <w:rFonts w:ascii="Times New Roman" w:hAnsi="Times New Roman" w:cs="Times New Roman"/>
          <w:sz w:val="24"/>
          <w:szCs w:val="24"/>
          <w:lang w:val="sr-Cyrl-CS"/>
        </w:rPr>
        <w:t>примедаба, записник са 19</w:t>
      </w:r>
      <w:r>
        <w:rPr>
          <w:rFonts w:ascii="Times New Roman" w:hAnsi="Times New Roman" w:cs="Times New Roman"/>
          <w:sz w:val="24"/>
          <w:szCs w:val="24"/>
          <w:lang w:val="sr-Cyrl-CS"/>
        </w:rPr>
        <w:t>.</w:t>
      </w:r>
      <w:r w:rsidRPr="006A4F0E">
        <w:rPr>
          <w:rFonts w:ascii="Times New Roman" w:hAnsi="Times New Roman" w:cs="Times New Roman"/>
          <w:sz w:val="24"/>
          <w:szCs w:val="24"/>
          <w:lang w:val="sr-Cyrl-CS"/>
        </w:rPr>
        <w:t xml:space="preserve"> седнице Одбора.</w:t>
      </w:r>
    </w:p>
    <w:p w:rsidR="003D5EC2" w:rsidRDefault="003D5EC2" w:rsidP="003D5EC2">
      <w:pPr>
        <w:pStyle w:val="NoSpacing"/>
        <w:ind w:firstLine="720"/>
        <w:jc w:val="both"/>
        <w:rPr>
          <w:rFonts w:ascii="Times New Roman" w:hAnsi="Times New Roman" w:cs="Times New Roman"/>
          <w:sz w:val="24"/>
          <w:szCs w:val="24"/>
          <w:lang w:val="sr-Cyrl-CS"/>
        </w:rPr>
      </w:pPr>
    </w:p>
    <w:p w:rsidR="00C524C8" w:rsidRDefault="003D5EC2" w:rsidP="00C524C8">
      <w:pPr>
        <w:pStyle w:val="NoSpacing"/>
        <w:ind w:firstLine="720"/>
        <w:jc w:val="both"/>
        <w:rPr>
          <w:rFonts w:ascii="Times New Roman" w:hAnsi="Times New Roman" w:cs="Times New Roman"/>
          <w:b/>
          <w:sz w:val="24"/>
          <w:szCs w:val="24"/>
          <w:lang w:val="sr-Cyrl-RS"/>
        </w:rPr>
      </w:pPr>
      <w:r w:rsidRPr="00C524C8">
        <w:rPr>
          <w:rFonts w:ascii="Times New Roman" w:hAnsi="Times New Roman" w:cs="Times New Roman"/>
          <w:b/>
          <w:sz w:val="24"/>
          <w:szCs w:val="24"/>
          <w:u w:val="single"/>
          <w:lang w:val="sr-Cyrl-CS"/>
        </w:rPr>
        <w:t>Прва тачка дневног реда</w:t>
      </w:r>
      <w:r w:rsidRPr="00C524C8">
        <w:rPr>
          <w:rFonts w:ascii="Times New Roman" w:hAnsi="Times New Roman" w:cs="Times New Roman"/>
          <w:b/>
          <w:sz w:val="24"/>
          <w:szCs w:val="24"/>
          <w:lang w:val="sr-Cyrl-CS"/>
        </w:rPr>
        <w:t>:</w:t>
      </w:r>
      <w:r w:rsidRPr="00C524C8">
        <w:rPr>
          <w:rFonts w:ascii="Times New Roman" w:hAnsi="Times New Roman" w:cs="Times New Roman"/>
          <w:b/>
          <w:sz w:val="24"/>
          <w:szCs w:val="24"/>
          <w:lang w:val="sr-Cyrl-RS"/>
        </w:rPr>
        <w:t xml:space="preserve"> Разматрање Предлога закона о измени Закона о судијама</w:t>
      </w:r>
      <w:r w:rsidR="00C524C8" w:rsidRPr="00C524C8">
        <w:rPr>
          <w:rFonts w:ascii="Times New Roman" w:hAnsi="Times New Roman" w:cs="Times New Roman"/>
          <w:b/>
          <w:sz w:val="24"/>
          <w:szCs w:val="24"/>
          <w:lang w:val="sr-Cyrl-RS"/>
        </w:rPr>
        <w:t xml:space="preserve"> </w:t>
      </w:r>
      <w:r w:rsidRPr="00C524C8">
        <w:rPr>
          <w:rFonts w:ascii="Times New Roman" w:hAnsi="Times New Roman" w:cs="Times New Roman"/>
          <w:b/>
          <w:sz w:val="24"/>
          <w:szCs w:val="24"/>
          <w:lang w:val="sr-Cyrl-RS"/>
        </w:rPr>
        <w:t>у појединостима</w:t>
      </w:r>
    </w:p>
    <w:p w:rsidR="00C524C8" w:rsidRPr="00C524C8" w:rsidRDefault="00C524C8" w:rsidP="00C524C8">
      <w:pPr>
        <w:pStyle w:val="NoSpacing"/>
        <w:ind w:firstLine="720"/>
        <w:jc w:val="both"/>
        <w:rPr>
          <w:rFonts w:ascii="Times New Roman" w:hAnsi="Times New Roman" w:cs="Times New Roman"/>
          <w:b/>
          <w:sz w:val="24"/>
          <w:szCs w:val="24"/>
          <w:lang w:val="sr-Cyrl-RS"/>
        </w:rPr>
      </w:pPr>
    </w:p>
    <w:p w:rsidR="003D5EC2" w:rsidRPr="002C7FD9" w:rsidRDefault="003D5EC2" w:rsidP="003D5EC2">
      <w:pPr>
        <w:ind w:firstLine="720"/>
        <w:jc w:val="both"/>
        <w:rPr>
          <w:lang w:val="sr-Cyrl-CS"/>
        </w:rPr>
      </w:pPr>
      <w:r>
        <w:rPr>
          <w:lang w:val="sr-Cyrl-CS"/>
        </w:rPr>
        <w:t xml:space="preserve">На основу члана 156. став 3. Пословника Народне скупштине, Одбор за правосуђе, државну управу и локалну самоуправу </w:t>
      </w:r>
      <w:r w:rsidR="002C7FD9">
        <w:rPr>
          <w:lang w:val="sr-Cyrl-CS"/>
        </w:rPr>
        <w:t xml:space="preserve">одлучио </w:t>
      </w:r>
      <w:r w:rsidR="007632AB">
        <w:rPr>
          <w:lang w:val="sr-Cyrl-CS"/>
        </w:rPr>
        <w:t xml:space="preserve">је </w:t>
      </w:r>
      <w:r w:rsidR="002C7FD9">
        <w:rPr>
          <w:lang w:val="sr-Cyrl-CS"/>
        </w:rPr>
        <w:t>да поднесе следећи</w:t>
      </w:r>
    </w:p>
    <w:p w:rsidR="003D5EC2" w:rsidRDefault="003D5EC2" w:rsidP="003D5EC2">
      <w:pPr>
        <w:rPr>
          <w:lang w:val="ru-RU"/>
        </w:rPr>
      </w:pPr>
    </w:p>
    <w:p w:rsidR="003D5EC2" w:rsidRPr="002527EF" w:rsidRDefault="003D5EC2" w:rsidP="003D5EC2">
      <w:pPr>
        <w:jc w:val="center"/>
        <w:rPr>
          <w:lang w:val="sr-Cyrl-CS"/>
        </w:rPr>
      </w:pPr>
      <w:r>
        <w:rPr>
          <w:lang w:val="sr-Cyrl-CS"/>
        </w:rPr>
        <w:lastRenderedPageBreak/>
        <w:t>И З В Е Ш Т А Ј</w:t>
      </w:r>
    </w:p>
    <w:p w:rsidR="003D5EC2" w:rsidRDefault="003D5EC2" w:rsidP="003D5EC2">
      <w:pPr>
        <w:jc w:val="center"/>
        <w:rPr>
          <w:lang w:val="sr-Latn-CS"/>
        </w:rPr>
      </w:pPr>
    </w:p>
    <w:p w:rsidR="003D5EC2" w:rsidRPr="0024342A" w:rsidRDefault="003D5EC2" w:rsidP="003D5EC2">
      <w:pPr>
        <w:ind w:firstLine="720"/>
        <w:jc w:val="both"/>
        <w:rPr>
          <w:lang w:val="ru-RU"/>
        </w:rPr>
      </w:pPr>
      <w:r>
        <w:rPr>
          <w:lang w:val="sr-Cyrl-CS"/>
        </w:rPr>
        <w:t>Одбор је, у складу са чланом 164. став 1. Пословника Народне скупштине, размотрио амандман који су на члан 2. Предлога закона о измени Закона о судијама поднели заједно народни посланици  Борислав Стефановић, Весна Мартиновић и Балша Божовић</w:t>
      </w:r>
    </w:p>
    <w:p w:rsidR="003D5EC2" w:rsidRDefault="003D5EC2" w:rsidP="00352472">
      <w:pPr>
        <w:ind w:firstLine="720"/>
        <w:jc w:val="both"/>
        <w:rPr>
          <w:lang w:val="sr-Cyrl-CS"/>
        </w:rPr>
      </w:pPr>
      <w:r>
        <w:rPr>
          <w:lang w:val="sr-Cyrl-CS"/>
        </w:rPr>
        <w:t xml:space="preserve">Одбор је одлучио да предложи Народној скупштини да </w:t>
      </w:r>
      <w:r w:rsidRPr="00F77087">
        <w:rPr>
          <w:bCs/>
          <w:lang w:val="sr-Cyrl-CS"/>
        </w:rPr>
        <w:t>одбије</w:t>
      </w:r>
      <w:r w:rsidRPr="00F77087">
        <w:rPr>
          <w:lang w:val="sr-Cyrl-CS"/>
        </w:rPr>
        <w:t xml:space="preserve"> </w:t>
      </w:r>
      <w:r>
        <w:rPr>
          <w:lang w:val="sr-Cyrl-CS"/>
        </w:rPr>
        <w:t>овај амандман.</w:t>
      </w:r>
    </w:p>
    <w:p w:rsidR="003D5EC2" w:rsidRDefault="003D5EC2" w:rsidP="00C524C8">
      <w:pPr>
        <w:ind w:firstLine="720"/>
        <w:jc w:val="both"/>
        <w:rPr>
          <w:lang w:val="sr-Cyrl-CS"/>
        </w:rPr>
      </w:pPr>
      <w:r>
        <w:rPr>
          <w:lang w:val="sr-Cyrl-CS"/>
        </w:rPr>
        <w:t>Представник предлагача закона на седници Одбора није прихватио наведени амандма</w:t>
      </w:r>
      <w:r w:rsidR="00C524C8">
        <w:rPr>
          <w:lang w:val="sr-Cyrl-CS"/>
        </w:rPr>
        <w:t>н поднет на Предлог овог закона</w:t>
      </w:r>
    </w:p>
    <w:p w:rsidR="003D5EC2" w:rsidRDefault="003D5EC2" w:rsidP="00352472">
      <w:pPr>
        <w:ind w:firstLine="720"/>
        <w:jc w:val="both"/>
      </w:pPr>
      <w:r>
        <w:rPr>
          <w:lang w:val="sr-Cyrl-CS"/>
        </w:rPr>
        <w:t>За известиоца Одбора на седници Народне скупштине одређен је</w:t>
      </w:r>
      <w:r>
        <w:rPr>
          <w:lang w:val="sr-Cyrl-RS"/>
        </w:rPr>
        <w:t xml:space="preserve"> Петар Петровић</w:t>
      </w:r>
      <w:r>
        <w:rPr>
          <w:lang w:val="sr-Cyrl-CS"/>
        </w:rPr>
        <w:t>, председник Одбора.</w:t>
      </w:r>
    </w:p>
    <w:p w:rsidR="003D5EC2" w:rsidRDefault="003D5EC2" w:rsidP="003D5EC2">
      <w:pPr>
        <w:jc w:val="both"/>
      </w:pPr>
    </w:p>
    <w:p w:rsidR="003D5EC2" w:rsidRDefault="002F640F" w:rsidP="00C524C8">
      <w:pPr>
        <w:pStyle w:val="NoSpacing"/>
        <w:ind w:firstLine="720"/>
        <w:jc w:val="both"/>
        <w:rPr>
          <w:rFonts w:ascii="Times New Roman" w:hAnsi="Times New Roman" w:cs="Times New Roman"/>
          <w:b/>
          <w:sz w:val="24"/>
          <w:szCs w:val="24"/>
          <w:lang w:val="sr-Cyrl-RS"/>
        </w:rPr>
      </w:pPr>
      <w:r>
        <w:rPr>
          <w:rFonts w:ascii="Times New Roman" w:hAnsi="Times New Roman" w:cs="Times New Roman"/>
          <w:b/>
          <w:sz w:val="24"/>
          <w:szCs w:val="24"/>
          <w:u w:val="single"/>
          <w:lang w:val="sr-Cyrl-CS"/>
        </w:rPr>
        <w:t>Друг</w:t>
      </w:r>
      <w:r w:rsidR="00C524C8" w:rsidRPr="00C524C8">
        <w:rPr>
          <w:rFonts w:ascii="Times New Roman" w:hAnsi="Times New Roman" w:cs="Times New Roman"/>
          <w:b/>
          <w:sz w:val="24"/>
          <w:szCs w:val="24"/>
          <w:u w:val="single"/>
          <w:lang w:val="sr-Cyrl-CS"/>
        </w:rPr>
        <w:t>а тачка дневно</w:t>
      </w:r>
      <w:r w:rsidR="00C524C8">
        <w:rPr>
          <w:rFonts w:ascii="Times New Roman" w:hAnsi="Times New Roman" w:cs="Times New Roman"/>
          <w:b/>
          <w:sz w:val="24"/>
          <w:szCs w:val="24"/>
          <w:u w:val="single"/>
          <w:lang w:val="sr-Cyrl-CS"/>
        </w:rPr>
        <w:t>г реда</w:t>
      </w:r>
      <w:r w:rsidR="00C524C8">
        <w:rPr>
          <w:rFonts w:ascii="Times New Roman" w:hAnsi="Times New Roman" w:cs="Times New Roman"/>
          <w:b/>
          <w:sz w:val="24"/>
          <w:szCs w:val="24"/>
          <w:lang w:val="sr-Cyrl-RS"/>
        </w:rPr>
        <w:t xml:space="preserve">: </w:t>
      </w:r>
      <w:r w:rsidR="00C524C8" w:rsidRPr="00C524C8">
        <w:rPr>
          <w:rFonts w:ascii="Times New Roman" w:hAnsi="Times New Roman" w:cs="Times New Roman"/>
          <w:b/>
          <w:sz w:val="24"/>
          <w:szCs w:val="24"/>
          <w:lang w:val="sr-Cyrl-RS"/>
        </w:rPr>
        <w:t>Разматрање Предлога</w:t>
      </w:r>
      <w:r>
        <w:rPr>
          <w:rFonts w:ascii="Times New Roman" w:hAnsi="Times New Roman" w:cs="Times New Roman"/>
          <w:b/>
          <w:sz w:val="24"/>
          <w:szCs w:val="24"/>
          <w:lang w:val="sr-Cyrl-RS"/>
        </w:rPr>
        <w:t xml:space="preserve"> закона о изменама Закона о јавном тужилаштву</w:t>
      </w:r>
      <w:r w:rsidR="00BA3A65">
        <w:rPr>
          <w:rFonts w:ascii="Times New Roman" w:hAnsi="Times New Roman" w:cs="Times New Roman"/>
          <w:b/>
          <w:sz w:val="24"/>
          <w:szCs w:val="24"/>
          <w:lang w:val="sr-Cyrl-RS"/>
        </w:rPr>
        <w:t xml:space="preserve"> </w:t>
      </w:r>
      <w:r w:rsidR="00C524C8" w:rsidRPr="00C524C8">
        <w:rPr>
          <w:rFonts w:ascii="Times New Roman" w:hAnsi="Times New Roman" w:cs="Times New Roman"/>
          <w:b/>
          <w:sz w:val="24"/>
          <w:szCs w:val="24"/>
          <w:lang w:val="sr-Cyrl-RS"/>
        </w:rPr>
        <w:t>у појединостима</w:t>
      </w:r>
    </w:p>
    <w:p w:rsidR="002F640F" w:rsidRDefault="002F640F" w:rsidP="00C524C8">
      <w:pPr>
        <w:pStyle w:val="NoSpacing"/>
        <w:ind w:firstLine="720"/>
        <w:jc w:val="both"/>
        <w:rPr>
          <w:rFonts w:ascii="Times New Roman" w:hAnsi="Times New Roman" w:cs="Times New Roman"/>
          <w:sz w:val="24"/>
          <w:szCs w:val="24"/>
          <w:lang w:val="sr-Cyrl-RS"/>
        </w:rPr>
      </w:pPr>
    </w:p>
    <w:p w:rsidR="002F640F" w:rsidRDefault="00C524C8" w:rsidP="00D64C09">
      <w:pPr>
        <w:pStyle w:val="NoSpacing"/>
        <w:ind w:firstLine="720"/>
        <w:jc w:val="both"/>
        <w:rPr>
          <w:rFonts w:ascii="Times New Roman" w:hAnsi="Times New Roman" w:cs="Times New Roman"/>
          <w:sz w:val="24"/>
          <w:szCs w:val="24"/>
          <w:lang w:val="sr-Cyrl-CS"/>
        </w:rPr>
      </w:pPr>
      <w:r w:rsidRPr="00C524C8">
        <w:rPr>
          <w:rFonts w:ascii="Times New Roman" w:hAnsi="Times New Roman" w:cs="Times New Roman"/>
          <w:sz w:val="24"/>
          <w:szCs w:val="24"/>
          <w:lang w:val="sr-Cyrl-RS"/>
        </w:rPr>
        <w:t xml:space="preserve">Поводом амандмана који је поднела на члан 3. Предлога </w:t>
      </w:r>
      <w:r>
        <w:rPr>
          <w:rFonts w:ascii="Times New Roman" w:hAnsi="Times New Roman" w:cs="Times New Roman"/>
          <w:sz w:val="24"/>
          <w:szCs w:val="24"/>
          <w:lang w:val="sr-Cyrl-RS"/>
        </w:rPr>
        <w:t>закона  О</w:t>
      </w:r>
      <w:r w:rsidRPr="00C524C8">
        <w:rPr>
          <w:rFonts w:ascii="Times New Roman" w:hAnsi="Times New Roman" w:cs="Times New Roman"/>
          <w:sz w:val="24"/>
          <w:szCs w:val="24"/>
          <w:lang w:val="sr-Cyrl-RS"/>
        </w:rPr>
        <w:t xml:space="preserve">лгица Батић је </w:t>
      </w:r>
      <w:r>
        <w:rPr>
          <w:rFonts w:ascii="Times New Roman" w:hAnsi="Times New Roman" w:cs="Times New Roman"/>
          <w:sz w:val="24"/>
          <w:szCs w:val="24"/>
          <w:lang w:val="sr-Cyrl-RS"/>
        </w:rPr>
        <w:t>поново</w:t>
      </w:r>
      <w:r>
        <w:rPr>
          <w:rFonts w:ascii="Times New Roman" w:hAnsi="Times New Roman" w:cs="Times New Roman"/>
          <w:sz w:val="24"/>
          <w:szCs w:val="24"/>
          <w:lang w:val="sr-Cyrl-CS"/>
        </w:rPr>
        <w:t xml:space="preserve"> указала да би требало прецизирати предложену измену члана 123. став 2. Закона, тако што  би се обавезно заснивање радног односа са тужилачким приправницима који положе правосудни испит са одликом условило постојањем непопуњеног радног места предвиђеног актом о унутрашњем уређењу и систематизацији радних места који доноси јавни тужилац уз сагласност министра надлежног за правосуђе. Предложила је стога да у том смислу Одбор, у складу са Пословником Народне скупштине, поднесе амандман којим би се отклонила опасност да се ту</w:t>
      </w:r>
      <w:r w:rsidR="002F640F">
        <w:rPr>
          <w:rFonts w:ascii="Times New Roman" w:hAnsi="Times New Roman" w:cs="Times New Roman"/>
          <w:sz w:val="24"/>
          <w:szCs w:val="24"/>
          <w:lang w:val="sr-Cyrl-CS"/>
        </w:rPr>
        <w:t>жилачки приправници који положие испит са одликом обавезно приме на неодређено време, по сили зкона,  мимо аката о унутрашњој организацији и систематизацији и сагласности министра правде.</w:t>
      </w:r>
    </w:p>
    <w:p w:rsidR="00065795" w:rsidRDefault="00793652" w:rsidP="002F640F">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Неђо Јовановић је, такође, мишљења </w:t>
      </w:r>
      <w:r w:rsidR="00D64C09">
        <w:rPr>
          <w:rFonts w:ascii="Times New Roman" w:hAnsi="Times New Roman" w:cs="Times New Roman"/>
          <w:sz w:val="24"/>
          <w:szCs w:val="24"/>
          <w:lang w:val="sr-Cyrl-CS"/>
        </w:rPr>
        <w:t xml:space="preserve">да би Одбор требало да размотри могућност да предложи амандман којим би се </w:t>
      </w:r>
      <w:r w:rsidR="002A2935">
        <w:rPr>
          <w:rFonts w:ascii="Times New Roman" w:hAnsi="Times New Roman" w:cs="Times New Roman"/>
          <w:sz w:val="24"/>
          <w:szCs w:val="24"/>
          <w:lang w:val="sr-Cyrl-CS"/>
        </w:rPr>
        <w:t xml:space="preserve">прецизирао члан 3. Предлога закона полазећи од разлога на које је </w:t>
      </w:r>
      <w:r>
        <w:rPr>
          <w:rFonts w:ascii="Times New Roman" w:hAnsi="Times New Roman" w:cs="Times New Roman"/>
          <w:sz w:val="24"/>
          <w:szCs w:val="24"/>
          <w:lang w:val="sr-Cyrl-CS"/>
        </w:rPr>
        <w:t>указала олгица Батић. Притом</w:t>
      </w:r>
      <w:r w:rsidR="002A2935">
        <w:rPr>
          <w:rFonts w:ascii="Times New Roman" w:hAnsi="Times New Roman" w:cs="Times New Roman"/>
          <w:sz w:val="24"/>
          <w:szCs w:val="24"/>
          <w:lang w:val="sr-Cyrl-CS"/>
        </w:rPr>
        <w:t xml:space="preserve"> је подсетио и на </w:t>
      </w:r>
      <w:r>
        <w:rPr>
          <w:rFonts w:ascii="Times New Roman" w:hAnsi="Times New Roman" w:cs="Times New Roman"/>
          <w:sz w:val="24"/>
          <w:szCs w:val="24"/>
          <w:lang w:val="sr-Cyrl-CS"/>
        </w:rPr>
        <w:t xml:space="preserve">одредбе </w:t>
      </w:r>
      <w:r w:rsidR="002A2935">
        <w:rPr>
          <w:rFonts w:ascii="Times New Roman" w:hAnsi="Times New Roman" w:cs="Times New Roman"/>
          <w:sz w:val="24"/>
          <w:szCs w:val="24"/>
          <w:lang w:val="sr-Cyrl-CS"/>
        </w:rPr>
        <w:t>закон</w:t>
      </w:r>
      <w:r>
        <w:rPr>
          <w:rFonts w:ascii="Times New Roman" w:hAnsi="Times New Roman" w:cs="Times New Roman"/>
          <w:sz w:val="24"/>
          <w:szCs w:val="24"/>
          <w:lang w:val="sr-Cyrl-CS"/>
        </w:rPr>
        <w:t>а</w:t>
      </w:r>
      <w:r w:rsidR="002A2935">
        <w:rPr>
          <w:rFonts w:ascii="Times New Roman" w:hAnsi="Times New Roman" w:cs="Times New Roman"/>
          <w:sz w:val="24"/>
          <w:szCs w:val="24"/>
          <w:lang w:val="sr-Cyrl-CS"/>
        </w:rPr>
        <w:t xml:space="preserve"> којим се уређује буџетски систем,</w:t>
      </w:r>
      <w:r>
        <w:rPr>
          <w:rFonts w:ascii="Times New Roman" w:hAnsi="Times New Roman" w:cs="Times New Roman"/>
          <w:sz w:val="24"/>
          <w:szCs w:val="24"/>
          <w:lang w:val="sr-Cyrl-CS"/>
        </w:rPr>
        <w:t xml:space="preserve"> а</w:t>
      </w:r>
      <w:r w:rsidR="00117F83">
        <w:rPr>
          <w:rFonts w:ascii="Times New Roman" w:hAnsi="Times New Roman" w:cs="Times New Roman"/>
          <w:sz w:val="24"/>
          <w:szCs w:val="24"/>
          <w:lang w:val="sr-Cyrl-CS"/>
        </w:rPr>
        <w:t xml:space="preserve"> којим је прописа</w:t>
      </w:r>
      <w:r w:rsidR="00065795">
        <w:rPr>
          <w:rFonts w:ascii="Times New Roman" w:hAnsi="Times New Roman" w:cs="Times New Roman"/>
          <w:sz w:val="24"/>
          <w:szCs w:val="24"/>
          <w:lang w:val="sr-Cyrl-CS"/>
        </w:rPr>
        <w:t xml:space="preserve">но да се </w:t>
      </w:r>
      <w:proofErr w:type="spellStart"/>
      <w:r w:rsidR="00065795" w:rsidRPr="00065795">
        <w:rPr>
          <w:rFonts w:ascii="Times New Roman" w:hAnsi="Times New Roman" w:cs="Times New Roman"/>
          <w:sz w:val="24"/>
          <w:szCs w:val="24"/>
        </w:rPr>
        <w:t>не</w:t>
      </w:r>
      <w:proofErr w:type="spellEnd"/>
      <w:r w:rsidR="00065795" w:rsidRPr="00065795">
        <w:rPr>
          <w:rFonts w:ascii="Times New Roman" w:hAnsi="Times New Roman" w:cs="Times New Roman"/>
          <w:sz w:val="24"/>
          <w:szCs w:val="24"/>
        </w:rPr>
        <w:t xml:space="preserve"> </w:t>
      </w:r>
      <w:proofErr w:type="spellStart"/>
      <w:r w:rsidR="00065795" w:rsidRPr="00065795">
        <w:rPr>
          <w:rFonts w:ascii="Times New Roman" w:hAnsi="Times New Roman" w:cs="Times New Roman"/>
          <w:sz w:val="24"/>
          <w:szCs w:val="24"/>
        </w:rPr>
        <w:t>мо</w:t>
      </w:r>
      <w:proofErr w:type="spellEnd"/>
      <w:r w:rsidR="00065795" w:rsidRPr="00065795">
        <w:rPr>
          <w:rFonts w:ascii="Times New Roman" w:hAnsi="Times New Roman" w:cs="Times New Roman"/>
          <w:sz w:val="24"/>
          <w:szCs w:val="24"/>
          <w:lang w:val="sr-Cyrl-CS"/>
        </w:rPr>
        <w:t>же</w:t>
      </w:r>
      <w:r w:rsidR="00065795" w:rsidRPr="00065795">
        <w:rPr>
          <w:rFonts w:ascii="Times New Roman" w:hAnsi="Times New Roman" w:cs="Times New Roman"/>
          <w:sz w:val="24"/>
          <w:szCs w:val="24"/>
        </w:rPr>
        <w:t xml:space="preserve"> </w:t>
      </w:r>
      <w:proofErr w:type="spellStart"/>
      <w:r w:rsidR="00065795" w:rsidRPr="00065795">
        <w:rPr>
          <w:rFonts w:ascii="Times New Roman" w:hAnsi="Times New Roman" w:cs="Times New Roman"/>
          <w:sz w:val="24"/>
          <w:szCs w:val="24"/>
        </w:rPr>
        <w:t>заснивати</w:t>
      </w:r>
      <w:proofErr w:type="spellEnd"/>
      <w:r w:rsidR="00065795" w:rsidRPr="00065795">
        <w:rPr>
          <w:rFonts w:ascii="Times New Roman" w:hAnsi="Times New Roman" w:cs="Times New Roman"/>
          <w:sz w:val="24"/>
          <w:szCs w:val="24"/>
        </w:rPr>
        <w:t xml:space="preserve"> </w:t>
      </w:r>
      <w:proofErr w:type="spellStart"/>
      <w:r w:rsidR="00065795" w:rsidRPr="00065795">
        <w:rPr>
          <w:rFonts w:ascii="Times New Roman" w:hAnsi="Times New Roman" w:cs="Times New Roman"/>
          <w:sz w:val="24"/>
          <w:szCs w:val="24"/>
        </w:rPr>
        <w:t>радни</w:t>
      </w:r>
      <w:proofErr w:type="spellEnd"/>
      <w:r w:rsidR="00065795" w:rsidRPr="00065795">
        <w:rPr>
          <w:rFonts w:ascii="Times New Roman" w:hAnsi="Times New Roman" w:cs="Times New Roman"/>
          <w:sz w:val="24"/>
          <w:szCs w:val="24"/>
        </w:rPr>
        <w:t xml:space="preserve"> </w:t>
      </w:r>
      <w:proofErr w:type="spellStart"/>
      <w:r w:rsidR="00065795" w:rsidRPr="00065795">
        <w:rPr>
          <w:rFonts w:ascii="Times New Roman" w:hAnsi="Times New Roman" w:cs="Times New Roman"/>
          <w:sz w:val="24"/>
          <w:szCs w:val="24"/>
        </w:rPr>
        <w:t>однос</w:t>
      </w:r>
      <w:proofErr w:type="spellEnd"/>
      <w:r w:rsidR="00065795" w:rsidRPr="00065795">
        <w:rPr>
          <w:rFonts w:ascii="Times New Roman" w:hAnsi="Times New Roman" w:cs="Times New Roman"/>
          <w:sz w:val="24"/>
          <w:szCs w:val="24"/>
        </w:rPr>
        <w:t xml:space="preserve"> </w:t>
      </w:r>
      <w:proofErr w:type="spellStart"/>
      <w:r w:rsidR="00065795" w:rsidRPr="00065795">
        <w:rPr>
          <w:rFonts w:ascii="Times New Roman" w:hAnsi="Times New Roman" w:cs="Times New Roman"/>
          <w:sz w:val="24"/>
          <w:szCs w:val="24"/>
        </w:rPr>
        <w:t>са</w:t>
      </w:r>
      <w:proofErr w:type="spellEnd"/>
      <w:r w:rsidR="00065795" w:rsidRPr="00065795">
        <w:rPr>
          <w:rFonts w:ascii="Times New Roman" w:hAnsi="Times New Roman" w:cs="Times New Roman"/>
          <w:sz w:val="24"/>
          <w:szCs w:val="24"/>
        </w:rPr>
        <w:t xml:space="preserve"> </w:t>
      </w:r>
      <w:proofErr w:type="spellStart"/>
      <w:r w:rsidR="00065795" w:rsidRPr="00065795">
        <w:rPr>
          <w:rFonts w:ascii="Times New Roman" w:hAnsi="Times New Roman" w:cs="Times New Roman"/>
          <w:sz w:val="24"/>
          <w:szCs w:val="24"/>
        </w:rPr>
        <w:t>новим</w:t>
      </w:r>
      <w:proofErr w:type="spellEnd"/>
      <w:r w:rsidR="00065795" w:rsidRPr="00065795">
        <w:rPr>
          <w:rFonts w:ascii="Times New Roman" w:hAnsi="Times New Roman" w:cs="Times New Roman"/>
          <w:sz w:val="24"/>
          <w:szCs w:val="24"/>
        </w:rPr>
        <w:t xml:space="preserve"> </w:t>
      </w:r>
      <w:proofErr w:type="spellStart"/>
      <w:r w:rsidR="00065795" w:rsidRPr="00065795">
        <w:rPr>
          <w:rFonts w:ascii="Times New Roman" w:hAnsi="Times New Roman" w:cs="Times New Roman"/>
          <w:sz w:val="24"/>
          <w:szCs w:val="24"/>
        </w:rPr>
        <w:t>лицима</w:t>
      </w:r>
      <w:proofErr w:type="spellEnd"/>
      <w:r>
        <w:rPr>
          <w:rFonts w:ascii="Times New Roman" w:hAnsi="Times New Roman" w:cs="Times New Roman"/>
          <w:sz w:val="24"/>
          <w:szCs w:val="24"/>
          <w:lang w:val="sr-Cyrl-CS"/>
        </w:rPr>
        <w:t xml:space="preserve"> без сагласности </w:t>
      </w:r>
      <w:r w:rsidR="00065795">
        <w:rPr>
          <w:rFonts w:ascii="Times New Roman" w:hAnsi="Times New Roman" w:cs="Times New Roman"/>
          <w:sz w:val="24"/>
          <w:szCs w:val="24"/>
          <w:lang w:val="sr-Cyrl-CS"/>
        </w:rPr>
        <w:t>надлежног тела</w:t>
      </w:r>
      <w:r>
        <w:rPr>
          <w:rFonts w:ascii="Times New Roman" w:hAnsi="Times New Roman" w:cs="Times New Roman"/>
          <w:sz w:val="24"/>
          <w:szCs w:val="24"/>
          <w:lang w:val="sr-Cyrl-CS"/>
        </w:rPr>
        <w:t xml:space="preserve"> Владе</w:t>
      </w:r>
      <w:r w:rsidR="00117F83">
        <w:rPr>
          <w:rFonts w:ascii="Times New Roman" w:hAnsi="Times New Roman" w:cs="Times New Roman"/>
          <w:sz w:val="24"/>
          <w:szCs w:val="24"/>
          <w:lang w:val="sr-Cyrl-CS"/>
        </w:rPr>
        <w:t xml:space="preserve"> и утврђене процедуре.</w:t>
      </w:r>
      <w:r w:rsidR="002A2935">
        <w:rPr>
          <w:rFonts w:ascii="Times New Roman" w:hAnsi="Times New Roman" w:cs="Times New Roman"/>
          <w:sz w:val="24"/>
          <w:szCs w:val="24"/>
          <w:lang w:val="sr-Cyrl-CS"/>
        </w:rPr>
        <w:t xml:space="preserve"> </w:t>
      </w:r>
    </w:p>
    <w:p w:rsidR="00C524C8" w:rsidRPr="00AC0909" w:rsidRDefault="002A2935" w:rsidP="00AC0909">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Петар Петровић је обавестио </w:t>
      </w:r>
      <w:r w:rsidR="00793652">
        <w:rPr>
          <w:rFonts w:ascii="Times New Roman" w:hAnsi="Times New Roman" w:cs="Times New Roman"/>
          <w:sz w:val="24"/>
          <w:szCs w:val="24"/>
          <w:lang w:val="sr-Cyrl-CS"/>
        </w:rPr>
        <w:t>чланове Одбора да је поводом</w:t>
      </w:r>
      <w:r>
        <w:rPr>
          <w:rFonts w:ascii="Times New Roman" w:hAnsi="Times New Roman" w:cs="Times New Roman"/>
          <w:sz w:val="24"/>
          <w:szCs w:val="24"/>
          <w:lang w:val="sr-Cyrl-CS"/>
        </w:rPr>
        <w:t xml:space="preserve"> </w:t>
      </w:r>
      <w:r w:rsidR="00793652">
        <w:rPr>
          <w:rFonts w:ascii="Times New Roman" w:hAnsi="Times New Roman" w:cs="Times New Roman"/>
          <w:sz w:val="24"/>
          <w:szCs w:val="24"/>
          <w:lang w:val="sr-Cyrl-CS"/>
        </w:rPr>
        <w:t>наведеног</w:t>
      </w:r>
      <w:r>
        <w:rPr>
          <w:rFonts w:ascii="Times New Roman" w:hAnsi="Times New Roman" w:cs="Times New Roman"/>
          <w:sz w:val="24"/>
          <w:szCs w:val="24"/>
          <w:lang w:val="sr-Cyrl-CS"/>
        </w:rPr>
        <w:t xml:space="preserve"> </w:t>
      </w:r>
      <w:r w:rsidR="00793652">
        <w:rPr>
          <w:rFonts w:ascii="Times New Roman" w:hAnsi="Times New Roman" w:cs="Times New Roman"/>
          <w:sz w:val="24"/>
          <w:szCs w:val="24"/>
          <w:lang w:val="sr-Cyrl-CS"/>
        </w:rPr>
        <w:t xml:space="preserve">амандмана консултовао министра правде и републичког јавног тужиоца који сматрају да је амандманом предложена </w:t>
      </w:r>
      <w:r>
        <w:rPr>
          <w:rFonts w:ascii="Times New Roman" w:hAnsi="Times New Roman" w:cs="Times New Roman"/>
          <w:sz w:val="24"/>
          <w:szCs w:val="24"/>
          <w:lang w:val="sr-Cyrl-CS"/>
        </w:rPr>
        <w:t xml:space="preserve"> </w:t>
      </w:r>
      <w:r w:rsidR="00793652">
        <w:rPr>
          <w:rFonts w:ascii="Times New Roman" w:hAnsi="Times New Roman" w:cs="Times New Roman"/>
          <w:sz w:val="24"/>
          <w:szCs w:val="24"/>
          <w:lang w:val="sr-Cyrl-CS"/>
        </w:rPr>
        <w:t>допуна члана 3. Предлога закона сувишна.</w:t>
      </w:r>
    </w:p>
    <w:p w:rsidR="002F640F" w:rsidRDefault="003D5EC2" w:rsidP="00AC0909">
      <w:pPr>
        <w:ind w:firstLine="720"/>
        <w:jc w:val="both"/>
        <w:rPr>
          <w:lang w:val="sr-Cyrl-CS"/>
        </w:rPr>
      </w:pPr>
      <w:r>
        <w:rPr>
          <w:lang w:val="sr-Cyrl-CS"/>
        </w:rPr>
        <w:t>На основу члана 156. став 3. Пословника Народне скупштине, Одбор за правосуђе, државну упр</w:t>
      </w:r>
      <w:r w:rsidR="002F640F">
        <w:rPr>
          <w:lang w:val="sr-Cyrl-CS"/>
        </w:rPr>
        <w:t>аву и локалну с</w:t>
      </w:r>
      <w:r w:rsidR="007632AB">
        <w:rPr>
          <w:lang w:val="sr-Cyrl-CS"/>
        </w:rPr>
        <w:t>амоуправу одлучио је</w:t>
      </w:r>
      <w:r w:rsidR="002F640F">
        <w:rPr>
          <w:lang w:val="sr-Cyrl-CS"/>
        </w:rPr>
        <w:t xml:space="preserve"> да поднесе следећи</w:t>
      </w:r>
    </w:p>
    <w:p w:rsidR="00AC0909" w:rsidRPr="002F640F" w:rsidRDefault="00AC0909" w:rsidP="00AC0909">
      <w:pPr>
        <w:ind w:firstLine="720"/>
        <w:jc w:val="both"/>
        <w:rPr>
          <w:lang w:val="sr-Cyrl-CS"/>
        </w:rPr>
      </w:pPr>
    </w:p>
    <w:p w:rsidR="003D5EC2" w:rsidRPr="002527EF" w:rsidRDefault="003D5EC2" w:rsidP="003D5EC2">
      <w:pPr>
        <w:jc w:val="center"/>
        <w:rPr>
          <w:lang w:val="sr-Cyrl-CS"/>
        </w:rPr>
      </w:pPr>
      <w:r>
        <w:rPr>
          <w:lang w:val="sr-Cyrl-CS"/>
        </w:rPr>
        <w:t>И З В Е Ш Т А Ј</w:t>
      </w:r>
    </w:p>
    <w:p w:rsidR="003D5EC2" w:rsidRDefault="003D5EC2" w:rsidP="003D5EC2">
      <w:pPr>
        <w:jc w:val="center"/>
        <w:rPr>
          <w:lang w:val="sr-Latn-CS"/>
        </w:rPr>
      </w:pPr>
    </w:p>
    <w:p w:rsidR="003D5EC2" w:rsidRDefault="003D5EC2" w:rsidP="00C524C8">
      <w:pPr>
        <w:ind w:firstLine="720"/>
        <w:jc w:val="both"/>
        <w:rPr>
          <w:lang w:val="sr-Cyrl-CS"/>
        </w:rPr>
      </w:pPr>
      <w:r>
        <w:rPr>
          <w:lang w:val="sr-Cyrl-CS"/>
        </w:rPr>
        <w:t>Одбор је, у складу са чланом 164. став 1. Пословника Народне скупштине, размотрио амандмане поднете на Предлог закона о изменама Закона о јавном тужилаштву.</w:t>
      </w:r>
    </w:p>
    <w:p w:rsidR="003D5EC2" w:rsidRDefault="003D5EC2" w:rsidP="003D5EC2">
      <w:pPr>
        <w:ind w:firstLine="720"/>
        <w:jc w:val="both"/>
        <w:rPr>
          <w:lang w:val="sr-Cyrl-CS"/>
        </w:rPr>
      </w:pPr>
      <w:r>
        <w:rPr>
          <w:lang w:val="sr-Cyrl-CS"/>
        </w:rPr>
        <w:t xml:space="preserve">Одбор је одлучио да предложи Народној скупштини да </w:t>
      </w:r>
      <w:r w:rsidRPr="00F77087">
        <w:rPr>
          <w:bCs/>
          <w:lang w:val="sr-Cyrl-CS"/>
        </w:rPr>
        <w:t>одбије</w:t>
      </w:r>
      <w:r>
        <w:rPr>
          <w:lang w:val="sr-Cyrl-CS"/>
        </w:rPr>
        <w:t xml:space="preserve"> следеће амандмане: </w:t>
      </w:r>
    </w:p>
    <w:p w:rsidR="003D5EC2" w:rsidRDefault="003D5EC2" w:rsidP="003D5EC2">
      <w:pPr>
        <w:ind w:firstLine="720"/>
        <w:jc w:val="both"/>
      </w:pPr>
      <w:r>
        <w:rPr>
          <w:lang w:val="sr-Cyrl-CS"/>
        </w:rPr>
        <w:t xml:space="preserve">- </w:t>
      </w:r>
      <w:r w:rsidRPr="00F75EC7">
        <w:rPr>
          <w:lang w:val="sr-Cyrl-RS"/>
        </w:rPr>
        <w:t>н</w:t>
      </w:r>
      <w:r w:rsidRPr="000C35B7">
        <w:t xml:space="preserve">а </w:t>
      </w:r>
      <w:proofErr w:type="spellStart"/>
      <w:r w:rsidRPr="000C35B7">
        <w:t>члан</w:t>
      </w:r>
      <w:proofErr w:type="spellEnd"/>
      <w:r w:rsidRPr="000C35B7">
        <w:t xml:space="preserve"> </w:t>
      </w:r>
      <w:r w:rsidRPr="00F75EC7">
        <w:rPr>
          <w:lang w:val="sr-Cyrl-CS"/>
        </w:rPr>
        <w:t>3</w:t>
      </w:r>
      <w:r w:rsidRPr="000C35B7">
        <w:t xml:space="preserve">. </w:t>
      </w:r>
      <w:r w:rsidRPr="00F75EC7">
        <w:rPr>
          <w:lang w:val="sr-Cyrl-RS"/>
        </w:rPr>
        <w:t>који</w:t>
      </w:r>
      <w:r w:rsidRPr="000C35B7">
        <w:t xml:space="preserve"> </w:t>
      </w:r>
      <w:proofErr w:type="spellStart"/>
      <w:r w:rsidRPr="000C35B7">
        <w:t>су</w:t>
      </w:r>
      <w:proofErr w:type="spellEnd"/>
      <w:r w:rsidRPr="000C35B7">
        <w:t xml:space="preserve"> </w:t>
      </w:r>
      <w:proofErr w:type="spellStart"/>
      <w:r w:rsidRPr="000C35B7">
        <w:t>заједно</w:t>
      </w:r>
      <w:proofErr w:type="spellEnd"/>
      <w:r w:rsidRPr="000C35B7">
        <w:t xml:space="preserve"> </w:t>
      </w:r>
      <w:proofErr w:type="spellStart"/>
      <w:r w:rsidRPr="000C35B7">
        <w:t>поднели</w:t>
      </w:r>
      <w:proofErr w:type="spellEnd"/>
      <w:r w:rsidRPr="000C35B7">
        <w:t xml:space="preserve"> </w:t>
      </w:r>
      <w:proofErr w:type="spellStart"/>
      <w:r w:rsidRPr="000C35B7">
        <w:t>народни</w:t>
      </w:r>
      <w:proofErr w:type="spellEnd"/>
      <w:r w:rsidRPr="000C35B7">
        <w:t xml:space="preserve"> </w:t>
      </w:r>
      <w:proofErr w:type="spellStart"/>
      <w:r w:rsidRPr="000C35B7">
        <w:t>посланици</w:t>
      </w:r>
      <w:proofErr w:type="spellEnd"/>
      <w:r w:rsidRPr="000C35B7">
        <w:t xml:space="preserve"> </w:t>
      </w:r>
      <w:r w:rsidRPr="00F75EC7">
        <w:rPr>
          <w:lang w:val="sr-Cyrl-CS"/>
        </w:rPr>
        <w:t>Зоран Живковић и Владимир Павићевић;</w:t>
      </w:r>
      <w:r>
        <w:rPr>
          <w:lang w:val="sr-Cyrl-CS"/>
        </w:rPr>
        <w:t xml:space="preserve"> </w:t>
      </w:r>
    </w:p>
    <w:p w:rsidR="003D5EC2" w:rsidRPr="00864AD0" w:rsidRDefault="003D5EC2" w:rsidP="003D5EC2">
      <w:pPr>
        <w:ind w:firstLine="720"/>
        <w:jc w:val="both"/>
      </w:pPr>
      <w:r>
        <w:rPr>
          <w:lang w:val="sr-Cyrl-CS"/>
        </w:rPr>
        <w:t xml:space="preserve">- на члан 3. који је поднела Олгица Батић; </w:t>
      </w:r>
    </w:p>
    <w:p w:rsidR="003D5EC2" w:rsidRDefault="003D5EC2" w:rsidP="003D5EC2">
      <w:pPr>
        <w:ind w:firstLine="720"/>
        <w:jc w:val="both"/>
        <w:rPr>
          <w:lang w:val="sr-Cyrl-CS"/>
        </w:rPr>
      </w:pPr>
      <w:r>
        <w:rPr>
          <w:lang w:val="sr-Cyrl-CS"/>
        </w:rPr>
        <w:t>- на члан 3</w:t>
      </w:r>
      <w:r>
        <w:t xml:space="preserve">, </w:t>
      </w:r>
      <w:r>
        <w:rPr>
          <w:lang w:val="sr-Cyrl-CS"/>
        </w:rPr>
        <w:t>са исправком, који су заједно поднели</w:t>
      </w:r>
      <w:r w:rsidRPr="000C35B7">
        <w:t xml:space="preserve"> </w:t>
      </w:r>
      <w:r>
        <w:rPr>
          <w:lang w:val="sr-Cyrl-CS"/>
        </w:rPr>
        <w:t xml:space="preserve">Марко Ђуришић, Биљана Хасановић Кораћ и Бранка Каравидић; </w:t>
      </w:r>
    </w:p>
    <w:p w:rsidR="003D5EC2" w:rsidRPr="00C524C8" w:rsidRDefault="003D5EC2" w:rsidP="00C524C8">
      <w:pPr>
        <w:ind w:firstLine="720"/>
        <w:jc w:val="both"/>
        <w:rPr>
          <w:lang w:val="sr-Cyrl-CS"/>
        </w:rPr>
      </w:pPr>
      <w:r>
        <w:rPr>
          <w:lang w:val="sr-Cyrl-CS"/>
        </w:rPr>
        <w:lastRenderedPageBreak/>
        <w:t xml:space="preserve">- </w:t>
      </w:r>
      <w:r w:rsidRPr="000C35B7">
        <w:rPr>
          <w:lang w:val="sr-Cyrl-RS"/>
        </w:rPr>
        <w:t>н</w:t>
      </w:r>
      <w:r w:rsidRPr="000C35B7">
        <w:t xml:space="preserve">а </w:t>
      </w:r>
      <w:proofErr w:type="spellStart"/>
      <w:r w:rsidRPr="000C35B7">
        <w:t>члан</w:t>
      </w:r>
      <w:proofErr w:type="spellEnd"/>
      <w:r w:rsidRPr="000C35B7">
        <w:t xml:space="preserve"> </w:t>
      </w:r>
      <w:r>
        <w:rPr>
          <w:lang w:val="sr-Cyrl-CS"/>
        </w:rPr>
        <w:t>4</w:t>
      </w:r>
      <w:r w:rsidRPr="000C35B7">
        <w:t xml:space="preserve">. </w:t>
      </w:r>
      <w:r w:rsidRPr="000C35B7">
        <w:rPr>
          <w:lang w:val="sr-Cyrl-RS"/>
        </w:rPr>
        <w:t>који</w:t>
      </w:r>
      <w:r w:rsidRPr="000C35B7">
        <w:t xml:space="preserve"> </w:t>
      </w:r>
      <w:proofErr w:type="spellStart"/>
      <w:r w:rsidRPr="000C35B7">
        <w:t>су</w:t>
      </w:r>
      <w:proofErr w:type="spellEnd"/>
      <w:r>
        <w:rPr>
          <w:lang w:val="sr-Cyrl-CS"/>
        </w:rPr>
        <w:t xml:space="preserve"> </w:t>
      </w:r>
      <w:proofErr w:type="spellStart"/>
      <w:r w:rsidRPr="000C35B7">
        <w:t>заједно</w:t>
      </w:r>
      <w:proofErr w:type="spellEnd"/>
      <w:r w:rsidRPr="000C35B7">
        <w:t xml:space="preserve"> </w:t>
      </w:r>
      <w:r>
        <w:rPr>
          <w:lang w:val="sr-Cyrl-CS"/>
        </w:rPr>
        <w:t xml:space="preserve"> </w:t>
      </w:r>
      <w:proofErr w:type="spellStart"/>
      <w:r w:rsidRPr="000C35B7">
        <w:t>поднели</w:t>
      </w:r>
      <w:proofErr w:type="spellEnd"/>
      <w:r w:rsidRPr="000C35B7">
        <w:t xml:space="preserve"> </w:t>
      </w:r>
      <w:r>
        <w:rPr>
          <w:lang w:val="sr-Cyrl-CS"/>
        </w:rPr>
        <w:t xml:space="preserve"> </w:t>
      </w:r>
      <w:proofErr w:type="spellStart"/>
      <w:r w:rsidRPr="000C35B7">
        <w:t>народни</w:t>
      </w:r>
      <w:proofErr w:type="spellEnd"/>
      <w:r w:rsidRPr="000C35B7">
        <w:t xml:space="preserve"> </w:t>
      </w:r>
      <w:proofErr w:type="spellStart"/>
      <w:r w:rsidRPr="000C35B7">
        <w:t>пос</w:t>
      </w:r>
      <w:r w:rsidRPr="00C50505">
        <w:t>ланици</w:t>
      </w:r>
      <w:proofErr w:type="spellEnd"/>
      <w:r w:rsidRPr="00C50505">
        <w:t xml:space="preserve"> </w:t>
      </w:r>
      <w:r w:rsidRPr="00C50505">
        <w:rPr>
          <w:lang w:val="sr-Cyrl-CS"/>
        </w:rPr>
        <w:t>Борислав Стефановић, Весна Мартиновић и Балша Божовић</w:t>
      </w:r>
      <w:r>
        <w:rPr>
          <w:lang w:val="sr-Cyrl-CS"/>
        </w:rPr>
        <w:t>.</w:t>
      </w:r>
    </w:p>
    <w:p w:rsidR="00352472" w:rsidRDefault="00352472" w:rsidP="00C524C8">
      <w:pPr>
        <w:ind w:firstLine="720"/>
        <w:jc w:val="both"/>
      </w:pPr>
    </w:p>
    <w:p w:rsidR="003D5EC2" w:rsidRPr="00C524C8" w:rsidRDefault="003D5EC2" w:rsidP="00C524C8">
      <w:pPr>
        <w:ind w:firstLine="720"/>
        <w:jc w:val="both"/>
      </w:pPr>
      <w:r>
        <w:rPr>
          <w:lang w:val="sr-Cyrl-CS"/>
        </w:rPr>
        <w:t>Представник предлагача закона на седници Одбора није прихватио наведене амандмане поднете на Предлог овог закона.</w:t>
      </w:r>
    </w:p>
    <w:p w:rsidR="00352472" w:rsidRDefault="00352472" w:rsidP="00352472">
      <w:pPr>
        <w:ind w:firstLine="720"/>
        <w:jc w:val="both"/>
      </w:pPr>
    </w:p>
    <w:p w:rsidR="003D5EC2" w:rsidRDefault="003D5EC2" w:rsidP="00352472">
      <w:pPr>
        <w:ind w:firstLine="720"/>
        <w:jc w:val="both"/>
        <w:rPr>
          <w:lang w:val="sr-Cyrl-CS"/>
        </w:rPr>
      </w:pPr>
      <w:r>
        <w:rPr>
          <w:lang w:val="sr-Cyrl-CS"/>
        </w:rPr>
        <w:t>За известиоца Одбора на седници Народне скупштине одређен је</w:t>
      </w:r>
      <w:r>
        <w:rPr>
          <w:lang w:val="sr-Cyrl-RS"/>
        </w:rPr>
        <w:t xml:space="preserve"> Петар Петровић</w:t>
      </w:r>
      <w:r>
        <w:rPr>
          <w:lang w:val="sr-Cyrl-CS"/>
        </w:rPr>
        <w:t>, председник Одбора.</w:t>
      </w:r>
    </w:p>
    <w:p w:rsidR="002F640F" w:rsidRDefault="002F640F" w:rsidP="003D5EC2">
      <w:pPr>
        <w:ind w:left="720"/>
        <w:jc w:val="both"/>
        <w:rPr>
          <w:b/>
          <w:u w:val="single"/>
          <w:lang w:val="sr-Cyrl-CS"/>
        </w:rPr>
      </w:pPr>
    </w:p>
    <w:p w:rsidR="002F640F" w:rsidRPr="002F640F" w:rsidRDefault="002F640F" w:rsidP="003D5EC2">
      <w:pPr>
        <w:ind w:left="720"/>
        <w:jc w:val="both"/>
        <w:rPr>
          <w:b/>
          <w:lang w:val="sr-Cyrl-CS"/>
        </w:rPr>
      </w:pPr>
      <w:r w:rsidRPr="002F640F">
        <w:rPr>
          <w:b/>
          <w:u w:val="single"/>
          <w:lang w:val="sr-Cyrl-CS"/>
        </w:rPr>
        <w:t>Трећа тачка дневног реда</w:t>
      </w:r>
      <w:r w:rsidRPr="002F640F">
        <w:rPr>
          <w:b/>
          <w:lang w:val="sr-Cyrl-CS"/>
        </w:rPr>
        <w:t>: Разно</w:t>
      </w:r>
    </w:p>
    <w:p w:rsidR="002F640F" w:rsidRDefault="002F640F" w:rsidP="003D5EC2">
      <w:pPr>
        <w:ind w:left="720"/>
        <w:jc w:val="both"/>
        <w:rPr>
          <w:lang w:val="sr-Cyrl-CS"/>
        </w:rPr>
      </w:pPr>
    </w:p>
    <w:p w:rsidR="003D5EC2" w:rsidRDefault="002F640F" w:rsidP="003D5EC2">
      <w:pPr>
        <w:ind w:left="720"/>
        <w:jc w:val="both"/>
        <w:rPr>
          <w:lang w:val="sr-Cyrl-CS"/>
        </w:rPr>
      </w:pPr>
      <w:r>
        <w:rPr>
          <w:lang w:val="sr-Cyrl-CS"/>
        </w:rPr>
        <w:t>У оквиру ове тачке није било</w:t>
      </w:r>
      <w:r w:rsidR="003D5EC2">
        <w:rPr>
          <w:lang w:val="sr-Cyrl-CS"/>
        </w:rPr>
        <w:t xml:space="preserve"> </w:t>
      </w:r>
      <w:r w:rsidR="00BA3A65">
        <w:rPr>
          <w:lang w:val="sr-Cyrl-CS"/>
        </w:rPr>
        <w:t>предлога, ни</w:t>
      </w:r>
      <w:r w:rsidR="003D5EC2" w:rsidRPr="006A4F0E">
        <w:rPr>
          <w:lang w:val="sr-Cyrl-CS"/>
        </w:rPr>
        <w:t xml:space="preserve"> питања</w:t>
      </w:r>
      <w:r w:rsidR="003D5EC2">
        <w:rPr>
          <w:lang w:val="sr-Cyrl-CS"/>
        </w:rPr>
        <w:t>.</w:t>
      </w:r>
    </w:p>
    <w:p w:rsidR="003D5EC2" w:rsidRPr="006A4F0E" w:rsidRDefault="003D5EC2" w:rsidP="003D5EC2">
      <w:pPr>
        <w:ind w:firstLine="720"/>
        <w:jc w:val="both"/>
        <w:rPr>
          <w:lang w:val="sr-Cyrl-CS"/>
        </w:rPr>
      </w:pPr>
    </w:p>
    <w:p w:rsidR="003D5EC2" w:rsidRDefault="003D5EC2" w:rsidP="003D5EC2">
      <w:pPr>
        <w:ind w:firstLine="720"/>
        <w:jc w:val="both"/>
        <w:rPr>
          <w:lang w:val="sr-Cyrl-CS"/>
        </w:rPr>
      </w:pPr>
      <w:r w:rsidRPr="006A4F0E">
        <w:rPr>
          <w:lang w:val="sr-Cyrl-CS"/>
        </w:rPr>
        <w:t xml:space="preserve">Седница је завршена у </w:t>
      </w:r>
      <w:r w:rsidR="002F640F">
        <w:rPr>
          <w:lang w:val="ru-RU"/>
        </w:rPr>
        <w:t>9,5</w:t>
      </w:r>
      <w:r>
        <w:rPr>
          <w:lang w:val="ru-RU"/>
        </w:rPr>
        <w:t>0</w:t>
      </w:r>
      <w:r w:rsidRPr="006A4F0E">
        <w:rPr>
          <w:lang w:val="sr-Cyrl-CS"/>
        </w:rPr>
        <w:t xml:space="preserve"> часова.</w:t>
      </w:r>
    </w:p>
    <w:p w:rsidR="002F640F" w:rsidRDefault="002F640F" w:rsidP="003D5EC2">
      <w:pPr>
        <w:ind w:firstLine="720"/>
        <w:jc w:val="both"/>
        <w:rPr>
          <w:lang w:val="sr-Cyrl-CS"/>
        </w:rPr>
      </w:pPr>
    </w:p>
    <w:p w:rsidR="003D5EC2" w:rsidRDefault="003D5EC2" w:rsidP="003D5EC2">
      <w:pPr>
        <w:ind w:firstLine="720"/>
        <w:jc w:val="both"/>
        <w:rPr>
          <w:lang w:val="sr-Cyrl-CS"/>
        </w:rPr>
      </w:pPr>
      <w:r>
        <w:rPr>
          <w:lang w:val="sr-Cyrl-CS"/>
        </w:rPr>
        <w:t>Седница је тонски снимана.</w:t>
      </w:r>
    </w:p>
    <w:p w:rsidR="003D5EC2" w:rsidRDefault="003D5EC2" w:rsidP="003D5EC2">
      <w:pPr>
        <w:jc w:val="both"/>
        <w:rPr>
          <w:lang w:val="sr-Cyrl-CS"/>
        </w:rPr>
      </w:pPr>
    </w:p>
    <w:p w:rsidR="003D5EC2" w:rsidRDefault="003D5EC2" w:rsidP="003D5EC2">
      <w:pPr>
        <w:ind w:firstLine="720"/>
        <w:jc w:val="both"/>
        <w:rPr>
          <w:lang w:val="sr-Cyrl-CS"/>
        </w:rPr>
      </w:pPr>
    </w:p>
    <w:p w:rsidR="003D5EC2" w:rsidRPr="006A4F0E" w:rsidRDefault="003D5EC2" w:rsidP="003D5EC2">
      <w:pPr>
        <w:ind w:firstLine="720"/>
        <w:rPr>
          <w:lang w:val="sr-Cyrl-CS"/>
        </w:rPr>
      </w:pPr>
      <w:r w:rsidRPr="006A4F0E">
        <w:rPr>
          <w:lang w:val="sr-Cyrl-CS"/>
        </w:rPr>
        <w:t>СЕКРЕТАР</w:t>
      </w:r>
      <w:r w:rsidR="00352472">
        <w:tab/>
      </w:r>
      <w:r w:rsidR="00352472">
        <w:tab/>
      </w:r>
      <w:r w:rsidR="00352472">
        <w:tab/>
      </w:r>
      <w:r w:rsidR="00352472">
        <w:tab/>
      </w:r>
      <w:r w:rsidR="00352472">
        <w:tab/>
      </w:r>
      <w:r w:rsidR="00352472">
        <w:tab/>
      </w:r>
      <w:r w:rsidR="00352472">
        <w:tab/>
      </w:r>
      <w:r w:rsidR="00352472">
        <w:tab/>
      </w:r>
      <w:r w:rsidRPr="006A4F0E">
        <w:rPr>
          <w:lang w:val="sr-Cyrl-CS"/>
        </w:rPr>
        <w:t>ПРЕДСЕДНИК</w:t>
      </w:r>
    </w:p>
    <w:p w:rsidR="003D5EC2" w:rsidRPr="006A4F0E" w:rsidRDefault="003D5EC2" w:rsidP="003D5EC2">
      <w:pPr>
        <w:ind w:firstLine="720"/>
        <w:rPr>
          <w:lang w:val="sr-Cyrl-CS"/>
        </w:rPr>
      </w:pPr>
    </w:p>
    <w:p w:rsidR="003D5EC2" w:rsidRDefault="003D5EC2">
      <w:r w:rsidRPr="006A4F0E">
        <w:rPr>
          <w:lang w:val="sr-Cyrl-CS"/>
        </w:rPr>
        <w:t>Љиљана Милетић Живковић</w:t>
      </w:r>
      <w:r w:rsidR="00352472">
        <w:tab/>
      </w:r>
      <w:r w:rsidR="00352472">
        <w:tab/>
      </w:r>
      <w:r w:rsidR="00352472">
        <w:tab/>
      </w:r>
      <w:r w:rsidR="00352472">
        <w:tab/>
      </w:r>
      <w:r w:rsidR="00352472">
        <w:tab/>
      </w:r>
      <w:r w:rsidR="00352472">
        <w:tab/>
      </w:r>
      <w:r w:rsidRPr="006A4F0E">
        <w:rPr>
          <w:lang w:val="sr-Cyrl-CS"/>
        </w:rPr>
        <w:t>Петар Петровић</w:t>
      </w:r>
      <w:bookmarkStart w:id="0" w:name="_GoBack"/>
      <w:bookmarkEnd w:id="0"/>
    </w:p>
    <w:sectPr w:rsidR="003D5EC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1812"/>
    <w:multiLevelType w:val="hybridMultilevel"/>
    <w:tmpl w:val="8B7C9FD2"/>
    <w:lvl w:ilvl="0" w:tplc="0D52798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EC2"/>
    <w:rsid w:val="00065795"/>
    <w:rsid w:val="000719A6"/>
    <w:rsid w:val="00117F83"/>
    <w:rsid w:val="002A2935"/>
    <w:rsid w:val="002C7FD9"/>
    <w:rsid w:val="002F640F"/>
    <w:rsid w:val="00352472"/>
    <w:rsid w:val="003D5EC2"/>
    <w:rsid w:val="00685126"/>
    <w:rsid w:val="007632AB"/>
    <w:rsid w:val="00793652"/>
    <w:rsid w:val="008245B8"/>
    <w:rsid w:val="0094165D"/>
    <w:rsid w:val="00AA42A4"/>
    <w:rsid w:val="00AA46D3"/>
    <w:rsid w:val="00AC0909"/>
    <w:rsid w:val="00BA3A65"/>
    <w:rsid w:val="00C524C8"/>
    <w:rsid w:val="00D64C09"/>
    <w:rsid w:val="00F22F91"/>
    <w:rsid w:val="00F77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EC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5EC2"/>
    <w:pPr>
      <w:spacing w:after="0" w:line="240" w:lineRule="auto"/>
    </w:pPr>
    <w:rPr>
      <w:rFonts w:eastAsiaTheme="minorEastAsia"/>
    </w:rPr>
  </w:style>
  <w:style w:type="paragraph" w:styleId="ListParagraph">
    <w:name w:val="List Paragraph"/>
    <w:basedOn w:val="Normal"/>
    <w:uiPriority w:val="34"/>
    <w:qFormat/>
    <w:rsid w:val="003D5E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EC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5EC2"/>
    <w:pPr>
      <w:spacing w:after="0" w:line="240" w:lineRule="auto"/>
    </w:pPr>
    <w:rPr>
      <w:rFonts w:eastAsiaTheme="minorEastAsia"/>
    </w:rPr>
  </w:style>
  <w:style w:type="paragraph" w:styleId="ListParagraph">
    <w:name w:val="List Paragraph"/>
    <w:basedOn w:val="Normal"/>
    <w:uiPriority w:val="34"/>
    <w:qFormat/>
    <w:rsid w:val="003D5E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Pages>
  <Words>734</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Ljiljana Zivkovic</dc:creator>
  <cp:lastModifiedBy>Milena Kuc</cp:lastModifiedBy>
  <cp:revision>9</cp:revision>
  <dcterms:created xsi:type="dcterms:W3CDTF">2014-10-30T12:24:00Z</dcterms:created>
  <dcterms:modified xsi:type="dcterms:W3CDTF">2015-02-04T14:54:00Z</dcterms:modified>
</cp:coreProperties>
</file>